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4E" w:rsidRDefault="0042004E" w:rsidP="0042004E">
      <w:pPr>
        <w:tabs>
          <w:tab w:val="left" w:pos="3402"/>
        </w:tabs>
        <w:spacing w:line="360" w:lineRule="auto"/>
        <w:ind w:left="567" w:right="567"/>
        <w:jc w:val="center"/>
        <w:rPr>
          <w:rFonts w:ascii="Futura Bk BT" w:hAnsi="Futura Bk BT" w:cs="Aparajita"/>
          <w:b/>
          <w:i/>
          <w:sz w:val="28"/>
          <w:szCs w:val="28"/>
        </w:rPr>
      </w:pPr>
    </w:p>
    <w:p w:rsidR="00E37242" w:rsidRPr="00E37242" w:rsidRDefault="00E37242" w:rsidP="00E37242">
      <w:pPr>
        <w:tabs>
          <w:tab w:val="left" w:pos="1701"/>
        </w:tabs>
        <w:jc w:val="center"/>
        <w:rPr>
          <w:rFonts w:ascii="Futura Bk BT" w:hAnsi="Futura Bk BT" w:cs="Aparajita"/>
          <w:b/>
          <w:i/>
          <w:sz w:val="24"/>
          <w:szCs w:val="24"/>
        </w:rPr>
      </w:pPr>
      <w:r w:rsidRPr="00E37242">
        <w:rPr>
          <w:rFonts w:ascii="Futura Bk BT" w:hAnsi="Futura Bk BT" w:cs="Aparajita"/>
          <w:b/>
          <w:i/>
          <w:sz w:val="24"/>
          <w:szCs w:val="24"/>
        </w:rPr>
        <w:t>EDITAL DE INTIMAÇÃO</w:t>
      </w:r>
    </w:p>
    <w:p w:rsidR="00E37242" w:rsidRDefault="00E37242" w:rsidP="00E37242">
      <w:pPr>
        <w:tabs>
          <w:tab w:val="left" w:pos="1701"/>
        </w:tabs>
        <w:jc w:val="center"/>
        <w:rPr>
          <w:rFonts w:ascii="Futura Bk BT" w:hAnsi="Futura Bk BT" w:cs="Aparajita"/>
          <w:i/>
          <w:sz w:val="24"/>
          <w:szCs w:val="24"/>
        </w:rPr>
      </w:pPr>
    </w:p>
    <w:p w:rsidR="00E37242" w:rsidRDefault="00E37242" w:rsidP="00E37242">
      <w:pPr>
        <w:tabs>
          <w:tab w:val="left" w:pos="1701"/>
        </w:tabs>
        <w:jc w:val="center"/>
        <w:rPr>
          <w:rFonts w:ascii="Futura Bk BT" w:hAnsi="Futura Bk BT" w:cs="Aparajita"/>
          <w:i/>
          <w:sz w:val="24"/>
          <w:szCs w:val="24"/>
        </w:rPr>
      </w:pPr>
    </w:p>
    <w:p w:rsidR="00E37242" w:rsidRDefault="00E37242" w:rsidP="00E37242">
      <w:pPr>
        <w:tabs>
          <w:tab w:val="left" w:pos="1701"/>
        </w:tabs>
        <w:jc w:val="center"/>
        <w:rPr>
          <w:rFonts w:ascii="Futura Bk BT" w:hAnsi="Futura Bk BT" w:cs="Aparajita"/>
          <w:i/>
          <w:sz w:val="24"/>
          <w:szCs w:val="24"/>
        </w:rPr>
      </w:pPr>
    </w:p>
    <w:p w:rsidR="00FF0681" w:rsidRDefault="00E37242" w:rsidP="0007167C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  <w:r>
        <w:rPr>
          <w:rFonts w:ascii="Futura Bk BT" w:hAnsi="Futura Bk BT" w:cs="Aparajita"/>
          <w:i/>
          <w:sz w:val="24"/>
          <w:szCs w:val="24"/>
        </w:rPr>
        <w:t xml:space="preserve">O </w:t>
      </w:r>
      <w:r w:rsidRPr="00E37242">
        <w:rPr>
          <w:rFonts w:ascii="Futura Bk BT" w:hAnsi="Futura Bk BT" w:cs="Aparajita"/>
          <w:b/>
          <w:i/>
          <w:sz w:val="24"/>
          <w:szCs w:val="24"/>
        </w:rPr>
        <w:t>MUNICÍPIO DE ITAJUBÁ</w:t>
      </w:r>
      <w:r>
        <w:rPr>
          <w:rFonts w:ascii="Futura Bk BT" w:hAnsi="Futura Bk BT" w:cs="Aparajita"/>
          <w:i/>
          <w:sz w:val="24"/>
          <w:szCs w:val="24"/>
        </w:rPr>
        <w:t xml:space="preserve">, por meio da Secretaria Municipal de Defesa Social, </w:t>
      </w:r>
      <w:r w:rsidRPr="006F71BF">
        <w:rPr>
          <w:rFonts w:ascii="Futura Bk BT" w:hAnsi="Futura Bk BT" w:cs="Aparajita"/>
          <w:b/>
          <w:i/>
          <w:sz w:val="24"/>
          <w:szCs w:val="24"/>
        </w:rPr>
        <w:t>FAZ SABER</w:t>
      </w:r>
      <w:r>
        <w:rPr>
          <w:rFonts w:ascii="Futura Bk BT" w:hAnsi="Futura Bk BT" w:cs="Aparajita"/>
          <w:i/>
          <w:sz w:val="24"/>
          <w:szCs w:val="24"/>
        </w:rPr>
        <w:t xml:space="preserve"> a </w:t>
      </w:r>
      <w:r w:rsidRPr="006F71BF">
        <w:rPr>
          <w:rFonts w:ascii="Futura Bk BT" w:hAnsi="Futura Bk BT" w:cs="Aparajita"/>
          <w:b/>
          <w:i/>
          <w:sz w:val="24"/>
          <w:szCs w:val="24"/>
        </w:rPr>
        <w:t>CLÁUDIO DE ASSIS MAIA</w:t>
      </w:r>
      <w:r>
        <w:rPr>
          <w:rFonts w:ascii="Futura Bk BT" w:hAnsi="Futura Bk BT" w:cs="Aparajita"/>
          <w:i/>
          <w:sz w:val="24"/>
          <w:szCs w:val="24"/>
        </w:rPr>
        <w:t>, Permissionário de Serviço de Táxi, diante da tentativa frustada de sua notificação pessoal</w:t>
      </w:r>
      <w:r w:rsidR="0007167C">
        <w:rPr>
          <w:rFonts w:ascii="Futura Bk BT" w:hAnsi="Futura Bk BT" w:cs="Aparajita"/>
          <w:i/>
          <w:sz w:val="24"/>
          <w:szCs w:val="24"/>
        </w:rPr>
        <w:t>,</w:t>
      </w:r>
      <w:r>
        <w:rPr>
          <w:rFonts w:ascii="Futura Bk BT" w:hAnsi="Futura Bk BT" w:cs="Aparajita"/>
          <w:i/>
          <w:sz w:val="24"/>
          <w:szCs w:val="24"/>
        </w:rPr>
        <w:t xml:space="preserve"> fica o mesmo </w:t>
      </w:r>
      <w:r w:rsidR="0007167C" w:rsidRPr="0007167C">
        <w:rPr>
          <w:rFonts w:ascii="Futura Bk BT" w:hAnsi="Futura Bk BT" w:cs="Aparajita"/>
          <w:b/>
          <w:i/>
          <w:sz w:val="24"/>
          <w:szCs w:val="24"/>
        </w:rPr>
        <w:t>NOTIFICADO</w:t>
      </w:r>
      <w:r w:rsidR="006F71BF">
        <w:rPr>
          <w:rFonts w:ascii="Futura Bk BT" w:hAnsi="Futura Bk BT" w:cs="Aparajita"/>
          <w:i/>
          <w:sz w:val="24"/>
          <w:szCs w:val="24"/>
        </w:rPr>
        <w:t xml:space="preserve"> de que sua Permissão para exercício do Serviço de Transporte Individual de Passageiros (Táxi)</w:t>
      </w:r>
      <w:r w:rsidR="00043E98">
        <w:rPr>
          <w:rFonts w:ascii="Futura Bk BT" w:hAnsi="Futura Bk BT" w:cs="Aparajita"/>
          <w:i/>
          <w:sz w:val="24"/>
          <w:szCs w:val="24"/>
        </w:rPr>
        <w:t xml:space="preserve"> se encontra </w:t>
      </w:r>
      <w:r w:rsidR="00043E98" w:rsidRPr="00043E98">
        <w:rPr>
          <w:rFonts w:ascii="Futura Bk BT" w:hAnsi="Futura Bk BT" w:cs="Aparajita"/>
          <w:b/>
          <w:i/>
          <w:sz w:val="24"/>
          <w:szCs w:val="24"/>
        </w:rPr>
        <w:t>CASSADA</w:t>
      </w:r>
      <w:r w:rsidR="006F71BF">
        <w:rPr>
          <w:rFonts w:ascii="Futura Bk BT" w:hAnsi="Futura Bk BT" w:cs="Aparajita"/>
          <w:i/>
          <w:sz w:val="24"/>
          <w:szCs w:val="24"/>
        </w:rPr>
        <w:t>, em descumprimento aos artigos 4º e 8º da Lei Municipal</w:t>
      </w:r>
      <w:r w:rsidR="00043E98">
        <w:rPr>
          <w:rFonts w:ascii="Futura Bk BT" w:hAnsi="Futura Bk BT" w:cs="Aparajita"/>
          <w:i/>
          <w:sz w:val="24"/>
          <w:szCs w:val="24"/>
        </w:rPr>
        <w:t xml:space="preserve"> nº 2919 de 30 de março de 2012</w:t>
      </w:r>
      <w:r w:rsidR="006F71BF">
        <w:rPr>
          <w:rFonts w:ascii="Futura Bk BT" w:hAnsi="Futura Bk BT" w:cs="Aparajita"/>
          <w:i/>
          <w:sz w:val="24"/>
          <w:szCs w:val="24"/>
        </w:rPr>
        <w:t>, ficando proibida a permanência do veículo no Ponto Estabelecido e de exercer a atividade</w:t>
      </w:r>
      <w:r w:rsidR="00FF0681">
        <w:rPr>
          <w:rFonts w:ascii="Futura Bk BT" w:hAnsi="Futura Bk BT" w:cs="Aparajita"/>
          <w:i/>
          <w:sz w:val="24"/>
          <w:szCs w:val="24"/>
        </w:rPr>
        <w:t>. O descumprimento estará sujeito às penalidades previstas no inciso VII do art.181 e no inciso VII</w:t>
      </w:r>
      <w:r w:rsidR="00043E98">
        <w:rPr>
          <w:rFonts w:ascii="Futura Bk BT" w:hAnsi="Futura Bk BT" w:cs="Aparajita"/>
          <w:i/>
          <w:sz w:val="24"/>
          <w:szCs w:val="24"/>
        </w:rPr>
        <w:t>I do art.231 da Lei 9503/97-CTB. Fica ainda estabelecido</w:t>
      </w:r>
      <w:r w:rsidR="00FF0681">
        <w:rPr>
          <w:rFonts w:ascii="Futura Bk BT" w:hAnsi="Futura Bk BT" w:cs="Aparajita"/>
          <w:i/>
          <w:sz w:val="24"/>
          <w:szCs w:val="24"/>
        </w:rPr>
        <w:t xml:space="preserve"> prazo de 15 (quinze) dias para, querendo, apresent</w:t>
      </w:r>
      <w:r w:rsidR="00043E98">
        <w:rPr>
          <w:rFonts w:ascii="Futura Bk BT" w:hAnsi="Futura Bk BT" w:cs="Aparajita"/>
          <w:i/>
          <w:sz w:val="24"/>
          <w:szCs w:val="24"/>
        </w:rPr>
        <w:t>ar por escrito recurso</w:t>
      </w:r>
      <w:r w:rsidR="00FF0681">
        <w:rPr>
          <w:rFonts w:ascii="Futura Bk BT" w:hAnsi="Futura Bk BT" w:cs="Aparajita"/>
          <w:i/>
          <w:sz w:val="24"/>
          <w:szCs w:val="24"/>
        </w:rPr>
        <w:t xml:space="preserve">, </w:t>
      </w:r>
      <w:r w:rsidR="00043E98">
        <w:rPr>
          <w:rFonts w:ascii="Futura Bk BT" w:hAnsi="Futura Bk BT" w:cs="Aparajita"/>
          <w:i/>
          <w:sz w:val="24"/>
          <w:szCs w:val="24"/>
        </w:rPr>
        <w:t>nos termos do artigo 29 da referida Lei, o</w:t>
      </w:r>
      <w:bookmarkStart w:id="0" w:name="_GoBack"/>
      <w:bookmarkEnd w:id="0"/>
      <w:r w:rsidR="00FF0681">
        <w:rPr>
          <w:rFonts w:ascii="Futura Bk BT" w:hAnsi="Futura Bk BT" w:cs="Aparajita"/>
          <w:i/>
          <w:sz w:val="24"/>
          <w:szCs w:val="24"/>
        </w:rPr>
        <w:t xml:space="preserve"> qual deverá ser entregue na Secretaria Municipal de Defesa Social, situada a Praça Dom Bosco, nº 59, Bairro Avenida, - Itajubá/MG, CEP 37.5504-038, nos dias úteis, das </w:t>
      </w:r>
      <w:proofErr w:type="gramStart"/>
      <w:r w:rsidR="00FF0681">
        <w:rPr>
          <w:rFonts w:ascii="Futura Bk BT" w:hAnsi="Futura Bk BT" w:cs="Aparajita"/>
          <w:i/>
          <w:sz w:val="24"/>
          <w:szCs w:val="24"/>
        </w:rPr>
        <w:t>08:00</w:t>
      </w:r>
      <w:proofErr w:type="gramEnd"/>
      <w:r w:rsidR="00FF0681">
        <w:rPr>
          <w:rFonts w:ascii="Futura Bk BT" w:hAnsi="Futura Bk BT" w:cs="Aparajita"/>
          <w:i/>
          <w:sz w:val="24"/>
          <w:szCs w:val="24"/>
        </w:rPr>
        <w:t xml:space="preserve"> às 17:00 horas. Itajubá, </w:t>
      </w:r>
      <w:r w:rsidR="00043E98">
        <w:rPr>
          <w:rFonts w:ascii="Futura Bk BT" w:hAnsi="Futura Bk BT" w:cs="Aparajita"/>
          <w:i/>
          <w:sz w:val="24"/>
          <w:szCs w:val="24"/>
        </w:rPr>
        <w:t>14</w:t>
      </w:r>
      <w:r w:rsidR="00FF0681">
        <w:rPr>
          <w:rFonts w:ascii="Futura Bk BT" w:hAnsi="Futura Bk BT" w:cs="Aparajita"/>
          <w:i/>
          <w:sz w:val="24"/>
          <w:szCs w:val="24"/>
        </w:rPr>
        <w:t xml:space="preserve"> de </w:t>
      </w:r>
      <w:r w:rsidR="00043E98">
        <w:rPr>
          <w:rFonts w:ascii="Futura Bk BT" w:hAnsi="Futura Bk BT" w:cs="Aparajita"/>
          <w:i/>
          <w:sz w:val="24"/>
          <w:szCs w:val="24"/>
        </w:rPr>
        <w:t>outubro</w:t>
      </w:r>
      <w:r w:rsidR="00FF0681">
        <w:rPr>
          <w:rFonts w:ascii="Futura Bk BT" w:hAnsi="Futura Bk BT" w:cs="Aparajita"/>
          <w:i/>
          <w:sz w:val="24"/>
          <w:szCs w:val="24"/>
        </w:rPr>
        <w:t xml:space="preserve"> de 2019</w:t>
      </w:r>
      <w:r w:rsidR="0007167C">
        <w:rPr>
          <w:rFonts w:ascii="Futura Bk BT" w:hAnsi="Futura Bk BT" w:cs="Aparajita"/>
          <w:i/>
          <w:sz w:val="24"/>
          <w:szCs w:val="24"/>
        </w:rPr>
        <w:t>.</w:t>
      </w:r>
    </w:p>
    <w:p w:rsidR="00E37242" w:rsidRDefault="00E37242" w:rsidP="00E37242">
      <w:pPr>
        <w:tabs>
          <w:tab w:val="left" w:pos="1701"/>
        </w:tabs>
        <w:jc w:val="right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p w:rsidR="005A47CC" w:rsidRDefault="005A47CC" w:rsidP="0042004E">
      <w:pPr>
        <w:tabs>
          <w:tab w:val="left" w:pos="1701"/>
        </w:tabs>
        <w:jc w:val="both"/>
        <w:rPr>
          <w:rFonts w:ascii="Futura Bk BT" w:hAnsi="Futura Bk BT" w:cs="Aparajita"/>
          <w:i/>
          <w:sz w:val="24"/>
          <w:szCs w:val="24"/>
        </w:rPr>
      </w:pPr>
    </w:p>
    <w:sectPr w:rsidR="005A47CC" w:rsidSect="0042004E">
      <w:headerReference w:type="default" r:id="rId9"/>
      <w:footerReference w:type="default" r:id="rId10"/>
      <w:type w:val="continuous"/>
      <w:pgSz w:w="11910" w:h="16840"/>
      <w:pgMar w:top="700" w:right="1137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32" w:rsidRDefault="00270832" w:rsidP="00C076BB">
      <w:r>
        <w:separator/>
      </w:r>
    </w:p>
  </w:endnote>
  <w:endnote w:type="continuationSeparator" w:id="0">
    <w:p w:rsidR="00270832" w:rsidRDefault="00270832" w:rsidP="00C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BB" w:rsidRDefault="00C076BB">
    <w:pPr>
      <w:pStyle w:val="Rodap"/>
    </w:pPr>
    <w:r>
      <w:rPr>
        <w:noProof/>
        <w:lang w:val="pt-BR" w:eastAsia="pt-BR" w:bidi="ar-SA"/>
      </w:rPr>
      <w:drawing>
        <wp:inline distT="0" distB="0" distL="0" distR="0" wp14:anchorId="050BE287" wp14:editId="33FE006D">
          <wp:extent cx="6013450" cy="222250"/>
          <wp:effectExtent l="0" t="0" r="635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TIMBRADO-A4-PMI-200-ano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631" cy="22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32" w:rsidRDefault="00270832" w:rsidP="00C076BB">
      <w:r>
        <w:separator/>
      </w:r>
    </w:p>
  </w:footnote>
  <w:footnote w:type="continuationSeparator" w:id="0">
    <w:p w:rsidR="00270832" w:rsidRDefault="00270832" w:rsidP="00C0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BB" w:rsidRDefault="00C076BB">
    <w:pPr>
      <w:pStyle w:val="Cabealho"/>
    </w:pPr>
    <w:r>
      <w:rPr>
        <w:noProof/>
        <w:lang w:val="pt-BR" w:eastAsia="pt-BR" w:bidi="ar-SA"/>
      </w:rPr>
      <w:drawing>
        <wp:inline distT="0" distB="0" distL="0" distR="0" wp14:anchorId="0B3F7C2C" wp14:editId="1D8B536B">
          <wp:extent cx="6096000" cy="9398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TIMBRADO-A4-PMI-200-a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012" cy="94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E81"/>
    <w:multiLevelType w:val="hybridMultilevel"/>
    <w:tmpl w:val="FAC27750"/>
    <w:lvl w:ilvl="0" w:tplc="CCCAF60C">
      <w:start w:val="1"/>
      <w:numFmt w:val="upperRoman"/>
      <w:lvlText w:val="%1"/>
      <w:lvlJc w:val="left"/>
      <w:pPr>
        <w:ind w:left="2415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ED6CDC2">
      <w:numFmt w:val="bullet"/>
      <w:lvlText w:val="•"/>
      <w:lvlJc w:val="left"/>
      <w:pPr>
        <w:ind w:left="3210" w:hanging="135"/>
      </w:pPr>
      <w:rPr>
        <w:rFonts w:hint="default"/>
        <w:lang w:val="pt-PT" w:eastAsia="pt-PT" w:bidi="pt-PT"/>
      </w:rPr>
    </w:lvl>
    <w:lvl w:ilvl="2" w:tplc="31C0F844">
      <w:numFmt w:val="bullet"/>
      <w:lvlText w:val="•"/>
      <w:lvlJc w:val="left"/>
      <w:pPr>
        <w:ind w:left="4000" w:hanging="135"/>
      </w:pPr>
      <w:rPr>
        <w:rFonts w:hint="default"/>
        <w:lang w:val="pt-PT" w:eastAsia="pt-PT" w:bidi="pt-PT"/>
      </w:rPr>
    </w:lvl>
    <w:lvl w:ilvl="3" w:tplc="F80A595A">
      <w:numFmt w:val="bullet"/>
      <w:lvlText w:val="•"/>
      <w:lvlJc w:val="left"/>
      <w:pPr>
        <w:ind w:left="4791" w:hanging="135"/>
      </w:pPr>
      <w:rPr>
        <w:rFonts w:hint="default"/>
        <w:lang w:val="pt-PT" w:eastAsia="pt-PT" w:bidi="pt-PT"/>
      </w:rPr>
    </w:lvl>
    <w:lvl w:ilvl="4" w:tplc="5C5CB44A">
      <w:numFmt w:val="bullet"/>
      <w:lvlText w:val="•"/>
      <w:lvlJc w:val="left"/>
      <w:pPr>
        <w:ind w:left="5581" w:hanging="135"/>
      </w:pPr>
      <w:rPr>
        <w:rFonts w:hint="default"/>
        <w:lang w:val="pt-PT" w:eastAsia="pt-PT" w:bidi="pt-PT"/>
      </w:rPr>
    </w:lvl>
    <w:lvl w:ilvl="5" w:tplc="EE8E3B36">
      <w:numFmt w:val="bullet"/>
      <w:lvlText w:val="•"/>
      <w:lvlJc w:val="left"/>
      <w:pPr>
        <w:ind w:left="6372" w:hanging="135"/>
      </w:pPr>
      <w:rPr>
        <w:rFonts w:hint="default"/>
        <w:lang w:val="pt-PT" w:eastAsia="pt-PT" w:bidi="pt-PT"/>
      </w:rPr>
    </w:lvl>
    <w:lvl w:ilvl="6" w:tplc="179C14C4">
      <w:numFmt w:val="bullet"/>
      <w:lvlText w:val="•"/>
      <w:lvlJc w:val="left"/>
      <w:pPr>
        <w:ind w:left="7162" w:hanging="135"/>
      </w:pPr>
      <w:rPr>
        <w:rFonts w:hint="default"/>
        <w:lang w:val="pt-PT" w:eastAsia="pt-PT" w:bidi="pt-PT"/>
      </w:rPr>
    </w:lvl>
    <w:lvl w:ilvl="7" w:tplc="E0ACE9AA">
      <w:numFmt w:val="bullet"/>
      <w:lvlText w:val="•"/>
      <w:lvlJc w:val="left"/>
      <w:pPr>
        <w:ind w:left="7952" w:hanging="135"/>
      </w:pPr>
      <w:rPr>
        <w:rFonts w:hint="default"/>
        <w:lang w:val="pt-PT" w:eastAsia="pt-PT" w:bidi="pt-PT"/>
      </w:rPr>
    </w:lvl>
    <w:lvl w:ilvl="8" w:tplc="A75E72A2">
      <w:numFmt w:val="bullet"/>
      <w:lvlText w:val="•"/>
      <w:lvlJc w:val="left"/>
      <w:pPr>
        <w:ind w:left="8743" w:hanging="135"/>
      </w:pPr>
      <w:rPr>
        <w:rFonts w:hint="default"/>
        <w:lang w:val="pt-PT" w:eastAsia="pt-PT" w:bidi="pt-PT"/>
      </w:rPr>
    </w:lvl>
  </w:abstractNum>
  <w:abstractNum w:abstractNumId="1">
    <w:nsid w:val="3FF726FB"/>
    <w:multiLevelType w:val="hybridMultilevel"/>
    <w:tmpl w:val="BC8A7F98"/>
    <w:lvl w:ilvl="0" w:tplc="3F10C928">
      <w:start w:val="1"/>
      <w:numFmt w:val="decimal"/>
      <w:lvlText w:val="%1."/>
      <w:lvlJc w:val="left"/>
      <w:pPr>
        <w:ind w:left="2067" w:hanging="36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02"/>
    <w:rsid w:val="00000DBB"/>
    <w:rsid w:val="00026E9C"/>
    <w:rsid w:val="00043E98"/>
    <w:rsid w:val="00053293"/>
    <w:rsid w:val="0007167C"/>
    <w:rsid w:val="000778AF"/>
    <w:rsid w:val="0009394D"/>
    <w:rsid w:val="000F3A0E"/>
    <w:rsid w:val="001E0554"/>
    <w:rsid w:val="002232DD"/>
    <w:rsid w:val="0025555D"/>
    <w:rsid w:val="00270832"/>
    <w:rsid w:val="002A13BF"/>
    <w:rsid w:val="002C5DC9"/>
    <w:rsid w:val="0033421F"/>
    <w:rsid w:val="003B7720"/>
    <w:rsid w:val="003D658E"/>
    <w:rsid w:val="003E316F"/>
    <w:rsid w:val="00415EB4"/>
    <w:rsid w:val="0042004E"/>
    <w:rsid w:val="00482E15"/>
    <w:rsid w:val="004F52C5"/>
    <w:rsid w:val="00503E53"/>
    <w:rsid w:val="00511D13"/>
    <w:rsid w:val="005212D1"/>
    <w:rsid w:val="00537B0E"/>
    <w:rsid w:val="0058588B"/>
    <w:rsid w:val="005A47CC"/>
    <w:rsid w:val="00622CD8"/>
    <w:rsid w:val="00666C73"/>
    <w:rsid w:val="006A4E79"/>
    <w:rsid w:val="006C3A3F"/>
    <w:rsid w:val="006D77E9"/>
    <w:rsid w:val="006F71BF"/>
    <w:rsid w:val="00706278"/>
    <w:rsid w:val="0072037C"/>
    <w:rsid w:val="00826F30"/>
    <w:rsid w:val="00882F02"/>
    <w:rsid w:val="009C34A6"/>
    <w:rsid w:val="009E59D9"/>
    <w:rsid w:val="00A67633"/>
    <w:rsid w:val="00A852DA"/>
    <w:rsid w:val="00AB1078"/>
    <w:rsid w:val="00B06B8D"/>
    <w:rsid w:val="00B57484"/>
    <w:rsid w:val="00B82297"/>
    <w:rsid w:val="00C076BB"/>
    <w:rsid w:val="00C24182"/>
    <w:rsid w:val="00C8534B"/>
    <w:rsid w:val="00CE099D"/>
    <w:rsid w:val="00CE5521"/>
    <w:rsid w:val="00E37242"/>
    <w:rsid w:val="00E66F6E"/>
    <w:rsid w:val="00EA112E"/>
    <w:rsid w:val="00F56F06"/>
    <w:rsid w:val="00FA6683"/>
    <w:rsid w:val="00FA7A90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01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09394D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83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85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34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07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6B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07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6BB"/>
    <w:rPr>
      <w:rFonts w:ascii="Arial" w:eastAsia="Arial" w:hAnsi="Arial" w:cs="Arial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09394D"/>
    <w:rPr>
      <w:rFonts w:ascii="Cambria" w:eastAsia="Times New Roman" w:hAnsi="Cambria" w:cs="Times New Roman"/>
      <w:b/>
      <w:bCs/>
      <w:sz w:val="26"/>
      <w:szCs w:val="2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01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09394D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83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85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34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07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6B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07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6BB"/>
    <w:rPr>
      <w:rFonts w:ascii="Arial" w:eastAsia="Arial" w:hAnsi="Arial" w:cs="Arial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09394D"/>
    <w:rPr>
      <w:rFonts w:ascii="Cambria" w:eastAsia="Times New Roman" w:hAnsi="Cambria" w:cs="Times New Roman"/>
      <w:b/>
      <w:bCs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47A-EA76-4CA4-AC08-2712378C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</vt:lpstr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</dc:title>
  <dc:creator>PMI</dc:creator>
  <cp:lastModifiedBy>Microsoft</cp:lastModifiedBy>
  <cp:revision>12</cp:revision>
  <cp:lastPrinted>2019-09-27T15:47:00Z</cp:lastPrinted>
  <dcterms:created xsi:type="dcterms:W3CDTF">2019-09-23T16:08:00Z</dcterms:created>
  <dcterms:modified xsi:type="dcterms:W3CDTF">2019-10-14T13:19:00Z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2018-06-07T00:00:00Z</vt:filetime>
  </property>
</Properties>
</file>